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38839A89" w:rsidR="00D04FD2" w:rsidRPr="00D65008" w:rsidRDefault="00D04FD2" w:rsidP="005C6B4E">
      <w:pPr>
        <w:ind w:firstLine="0"/>
        <w:jc w:val="center"/>
        <w:rPr>
          <w:rFonts w:cs="Times New Roman"/>
          <w:sz w:val="28"/>
          <w:szCs w:val="28"/>
          <w:lang w:val="en-US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971F08A" w:rsidR="00DE049A" w:rsidRPr="00997944" w:rsidRDefault="00997944" w:rsidP="00997944">
            <w:pPr>
              <w:spacing w:before="100" w:beforeAutospacing="1" w:after="100" w:afterAutospacing="1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Ахметова </w:t>
            </w:r>
            <w:proofErr w:type="gramStart"/>
            <w:r>
              <w:rPr>
                <w:color w:val="000000"/>
                <w:sz w:val="28"/>
                <w:szCs w:val="28"/>
              </w:rPr>
              <w:t>Гандина  Насимовн</w:t>
            </w:r>
            <w:r>
              <w:rPr>
                <w:color w:val="000000"/>
                <w:sz w:val="28"/>
                <w:szCs w:val="28"/>
              </w:rPr>
              <w:t>а</w:t>
            </w:r>
            <w:proofErr w:type="gramEnd"/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53AC09A7" w:rsidR="00DE049A" w:rsidRPr="00730EE7" w:rsidRDefault="00997944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10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5834DDDE" w:rsidR="00E052A4" w:rsidRPr="00730EE7" w:rsidRDefault="00997944" w:rsidP="00076B85">
            <w:pPr>
              <w:ind w:firstLine="0"/>
              <w:rPr>
                <w:szCs w:val="24"/>
              </w:rPr>
            </w:pPr>
            <w:r>
              <w:rPr>
                <w:sz w:val="28"/>
                <w:szCs w:val="28"/>
              </w:rPr>
              <w:t>Учимся финансовой грамотности на примерах литературных героев А.Н.Немтушкина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E7265E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3246C7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И</w:t>
            </w:r>
            <w:r w:rsidRPr="003246C7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3246C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3246C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3246C7">
              <w:rPr>
                <w:rFonts w:eastAsiaTheme="minorHAnsi"/>
                <w:color w:val="000000" w:themeColor="text1"/>
                <w:szCs w:val="24"/>
                <w:lang w:eastAsia="en-US"/>
              </w:rPr>
              <w:t>т.д.</w:t>
            </w:r>
            <w:proofErr w:type="gramEnd"/>
            <w:r w:rsidRPr="003246C7">
              <w:rPr>
                <w:rFonts w:eastAsiaTheme="minorHAnsi"/>
                <w:color w:val="000000" w:themeColor="text1"/>
                <w:szCs w:val="24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374E183C" w14:textId="4D7F3901" w:rsidR="00D65008" w:rsidRDefault="00D65008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Гандина и Вера Васильевна, вами представлена работа, в которой вы обнаружили связь между экономическими отношениями в рассказах А.Н. Немтушкина и современными задачами, которые встречаются в ЕГЭ. </w:t>
      </w:r>
    </w:p>
    <w:p w14:paraId="0F7CD13C" w14:textId="41A14F44" w:rsidR="00536BA4" w:rsidRDefault="003246C7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Гандина, </w:t>
      </w:r>
      <w:r w:rsidR="00997944">
        <w:rPr>
          <w:rFonts w:eastAsia="Times New Roman" w:cs="Times New Roman"/>
          <w:sz w:val="28"/>
          <w:szCs w:val="28"/>
          <w:lang w:eastAsia="ru-RU"/>
        </w:rPr>
        <w:t xml:space="preserve">в докладе ответьте на </w:t>
      </w:r>
      <w:r w:rsidR="00536BA4">
        <w:rPr>
          <w:rFonts w:eastAsia="Times New Roman" w:cs="Times New Roman"/>
          <w:sz w:val="28"/>
          <w:szCs w:val="28"/>
          <w:lang w:eastAsia="ru-RU"/>
        </w:rPr>
        <w:t>некоторые вопросы.</w:t>
      </w:r>
    </w:p>
    <w:p w14:paraId="25C642F3" w14:textId="6378BF13" w:rsidR="003246C7" w:rsidRPr="003246C7" w:rsidRDefault="003246C7" w:rsidP="00997944">
      <w:pPr>
        <w:pStyle w:val="a8"/>
        <w:numPr>
          <w:ilvl w:val="0"/>
          <w:numId w:val="11"/>
        </w:numPr>
        <w:ind w:left="284"/>
        <w:rPr>
          <w:rFonts w:eastAsia="Times New Roman" w:cs="Times New Roman"/>
          <w:sz w:val="28"/>
          <w:szCs w:val="28"/>
          <w:lang w:eastAsia="ru-RU"/>
        </w:rPr>
      </w:pPr>
      <w:r w:rsidRPr="003246C7">
        <w:rPr>
          <w:rFonts w:eastAsia="Times New Roman" w:cs="Times New Roman"/>
          <w:sz w:val="28"/>
          <w:szCs w:val="28"/>
          <w:lang w:eastAsia="ru-RU"/>
        </w:rPr>
        <w:t>Из какой области ваша работа: методика преподавания предмета, экономика или литература?</w:t>
      </w:r>
    </w:p>
    <w:p w14:paraId="20824046" w14:textId="6A0651CB" w:rsidR="00FD1ACA" w:rsidRPr="003246C7" w:rsidRDefault="00FD1ACA" w:rsidP="00997944">
      <w:pPr>
        <w:pStyle w:val="a8"/>
        <w:numPr>
          <w:ilvl w:val="0"/>
          <w:numId w:val="11"/>
        </w:numPr>
        <w:ind w:left="284"/>
        <w:rPr>
          <w:rFonts w:eastAsia="Times New Roman" w:cs="Times New Roman"/>
          <w:sz w:val="28"/>
          <w:szCs w:val="28"/>
          <w:lang w:eastAsia="ru-RU"/>
        </w:rPr>
      </w:pPr>
      <w:r w:rsidRPr="003246C7">
        <w:rPr>
          <w:rFonts w:eastAsia="Times New Roman" w:cs="Times New Roman"/>
          <w:sz w:val="28"/>
          <w:szCs w:val="28"/>
          <w:lang w:eastAsia="ru-RU"/>
        </w:rPr>
        <w:t xml:space="preserve">Как изменились знания и умения, необходимы для финансово грамотного человека </w:t>
      </w:r>
      <w:r w:rsidR="00803CE9" w:rsidRPr="003246C7">
        <w:rPr>
          <w:rFonts w:eastAsia="Times New Roman" w:cs="Times New Roman"/>
          <w:sz w:val="28"/>
          <w:szCs w:val="28"/>
          <w:lang w:eastAsia="ru-RU"/>
        </w:rPr>
        <w:t xml:space="preserve">в настоящее время по сравнению с рассмотренными вами ситуациями из рассказов А.Н. Немтушкина? Встречаются ли затруднительные ситуации в рассказах автора, которые не позволяют персонажам решить затруднение имеющими в то время финансовыми инструментами, но вполне могли бы быть решены сейчас? </w:t>
      </w:r>
    </w:p>
    <w:p w14:paraId="37A73308" w14:textId="0497F937" w:rsidR="00536BA4" w:rsidRPr="003246C7" w:rsidRDefault="00536BA4" w:rsidP="00997944">
      <w:pPr>
        <w:pStyle w:val="a8"/>
        <w:numPr>
          <w:ilvl w:val="0"/>
          <w:numId w:val="11"/>
        </w:numPr>
        <w:ind w:left="284"/>
        <w:rPr>
          <w:rFonts w:eastAsia="Times New Roman" w:cs="Times New Roman"/>
          <w:sz w:val="28"/>
          <w:szCs w:val="28"/>
          <w:lang w:eastAsia="ru-RU"/>
        </w:rPr>
      </w:pPr>
      <w:r w:rsidRPr="003246C7">
        <w:rPr>
          <w:rFonts w:eastAsia="Times New Roman" w:cs="Times New Roman"/>
          <w:sz w:val="28"/>
          <w:szCs w:val="28"/>
          <w:lang w:eastAsia="ru-RU"/>
        </w:rPr>
        <w:t>Покажите на схеме, какая группа тем современного курса по финансовой грамотности может быть рассмотрена по рассказам Алитета Николаевича, а какая нет? Предположите, почему (помимо объективных причины, что автор их не описал об этом рассказы)?</w:t>
      </w:r>
    </w:p>
    <w:p w14:paraId="219EF413" w14:textId="77777777" w:rsidR="00536BA4" w:rsidRDefault="00536BA4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</w:p>
    <w:p w14:paraId="70A5BA56" w14:textId="55405F90" w:rsidR="00076B85" w:rsidRDefault="00AA63F2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Оформление источников</w:t>
      </w:r>
      <w:r w:rsidR="00A60CEF">
        <w:rPr>
          <w:rFonts w:eastAsia="Times New Roman" w:cs="Times New Roman"/>
          <w:sz w:val="28"/>
          <w:szCs w:val="28"/>
          <w:lang w:eastAsia="ru-RU"/>
        </w:rPr>
        <w:t>, заголовков, оформление таблиц</w:t>
      </w:r>
      <w:r>
        <w:rPr>
          <w:rFonts w:eastAsia="Times New Roman" w:cs="Times New Roman"/>
          <w:sz w:val="28"/>
          <w:szCs w:val="28"/>
          <w:lang w:eastAsia="ru-RU"/>
        </w:rPr>
        <w:t xml:space="preserve"> требует доработки.</w:t>
      </w:r>
      <w:r w:rsidR="00803CE9" w:rsidRPr="00803CE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803CE9">
        <w:rPr>
          <w:rFonts w:eastAsia="Times New Roman" w:cs="Times New Roman"/>
          <w:sz w:val="28"/>
          <w:szCs w:val="28"/>
          <w:lang w:eastAsia="ru-RU"/>
        </w:rPr>
        <w:t>При расчётах в задаче про пенсию допущена ошибка.</w:t>
      </w:r>
    </w:p>
    <w:p w14:paraId="0168092B" w14:textId="77777777" w:rsidR="001C281B" w:rsidRPr="001078DE" w:rsidRDefault="001C281B" w:rsidP="001C281B">
      <w:pPr>
        <w:pStyle w:val="a8"/>
        <w:ind w:left="1069" w:firstLine="0"/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ИТОиНО </w:t>
      </w:r>
    </w:p>
    <w:p w14:paraId="07549162" w14:textId="77777777" w:rsidR="00EA0BF0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62D19053" w14:textId="77777777" w:rsidR="00EA0BF0" w:rsidRDefault="00EA0BF0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799C868F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4B1ACEE3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5E7FBCFE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73110B62" w:rsidR="00E5777E" w:rsidRPr="00730EE7" w:rsidRDefault="00536B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2EE9524C" w:rsidR="00E5777E" w:rsidRPr="00730EE7" w:rsidRDefault="00536B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4DB8FAD9" w:rsidR="00E5777E" w:rsidRPr="00730EE7" w:rsidRDefault="00536B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3E3EC95B" w:rsidR="00E5777E" w:rsidRPr="00730EE7" w:rsidRDefault="00536B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11AAA74E" w:rsidR="00E5777E" w:rsidRPr="00730EE7" w:rsidRDefault="003246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10</w:t>
            </w:r>
          </w:p>
        </w:tc>
      </w:tr>
      <w:bookmarkEnd w:id="0"/>
    </w:tbl>
    <w:p w14:paraId="3491CC83" w14:textId="77777777" w:rsidR="00E052A4" w:rsidRPr="00730EE7" w:rsidRDefault="00E052A4" w:rsidP="004A69A5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6B85"/>
    <w:rsid w:val="000846ED"/>
    <w:rsid w:val="000936A0"/>
    <w:rsid w:val="000A1DB3"/>
    <w:rsid w:val="000C7043"/>
    <w:rsid w:val="001019B9"/>
    <w:rsid w:val="001078DE"/>
    <w:rsid w:val="00113E50"/>
    <w:rsid w:val="0015125E"/>
    <w:rsid w:val="00157D76"/>
    <w:rsid w:val="00174C68"/>
    <w:rsid w:val="001A14F1"/>
    <w:rsid w:val="001C281B"/>
    <w:rsid w:val="001E2A28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46AB4"/>
    <w:rsid w:val="00347FE2"/>
    <w:rsid w:val="0036191F"/>
    <w:rsid w:val="003A6294"/>
    <w:rsid w:val="003B4144"/>
    <w:rsid w:val="003C0837"/>
    <w:rsid w:val="003E3CA7"/>
    <w:rsid w:val="003E7E58"/>
    <w:rsid w:val="003F3765"/>
    <w:rsid w:val="004237A4"/>
    <w:rsid w:val="004523B3"/>
    <w:rsid w:val="00456784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70A25"/>
    <w:rsid w:val="005A4A8B"/>
    <w:rsid w:val="005C6B4E"/>
    <w:rsid w:val="005D7739"/>
    <w:rsid w:val="00621E07"/>
    <w:rsid w:val="00623FCB"/>
    <w:rsid w:val="00655F86"/>
    <w:rsid w:val="00693B64"/>
    <w:rsid w:val="006B5317"/>
    <w:rsid w:val="00705D0C"/>
    <w:rsid w:val="007157B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03CE9"/>
    <w:rsid w:val="00830EF4"/>
    <w:rsid w:val="0089288B"/>
    <w:rsid w:val="00894131"/>
    <w:rsid w:val="00904553"/>
    <w:rsid w:val="00907AD3"/>
    <w:rsid w:val="00920D60"/>
    <w:rsid w:val="00927176"/>
    <w:rsid w:val="00935409"/>
    <w:rsid w:val="00966312"/>
    <w:rsid w:val="009801D8"/>
    <w:rsid w:val="009820CF"/>
    <w:rsid w:val="00997944"/>
    <w:rsid w:val="009F2C83"/>
    <w:rsid w:val="00A178EC"/>
    <w:rsid w:val="00A2296E"/>
    <w:rsid w:val="00A24F01"/>
    <w:rsid w:val="00A531A4"/>
    <w:rsid w:val="00A60CEF"/>
    <w:rsid w:val="00A700E9"/>
    <w:rsid w:val="00A74E2F"/>
    <w:rsid w:val="00A75467"/>
    <w:rsid w:val="00A75A11"/>
    <w:rsid w:val="00A90A82"/>
    <w:rsid w:val="00AA0BD0"/>
    <w:rsid w:val="00AA179D"/>
    <w:rsid w:val="00AA63F2"/>
    <w:rsid w:val="00AC01C3"/>
    <w:rsid w:val="00AC5B4B"/>
    <w:rsid w:val="00AC666A"/>
    <w:rsid w:val="00AD777E"/>
    <w:rsid w:val="00B11057"/>
    <w:rsid w:val="00B166F6"/>
    <w:rsid w:val="00B27664"/>
    <w:rsid w:val="00B35EB4"/>
    <w:rsid w:val="00B46347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E049A"/>
    <w:rsid w:val="00DE14C5"/>
    <w:rsid w:val="00E052A4"/>
    <w:rsid w:val="00E55EB9"/>
    <w:rsid w:val="00E5777E"/>
    <w:rsid w:val="00E57E79"/>
    <w:rsid w:val="00E7265E"/>
    <w:rsid w:val="00EA0BF0"/>
    <w:rsid w:val="00F0704E"/>
    <w:rsid w:val="00F14553"/>
    <w:rsid w:val="00F150B9"/>
    <w:rsid w:val="00F220D5"/>
    <w:rsid w:val="00F414C3"/>
    <w:rsid w:val="00F53444"/>
    <w:rsid w:val="00F549B8"/>
    <w:rsid w:val="00F7490A"/>
    <w:rsid w:val="00F96671"/>
    <w:rsid w:val="00F96ABD"/>
    <w:rsid w:val="00FA7558"/>
    <w:rsid w:val="00FC0C6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6</cp:revision>
  <cp:lastPrinted>2022-03-14T05:00:00Z</cp:lastPrinted>
  <dcterms:created xsi:type="dcterms:W3CDTF">2022-03-12T05:06:00Z</dcterms:created>
  <dcterms:modified xsi:type="dcterms:W3CDTF">2022-03-14T05:00:00Z</dcterms:modified>
</cp:coreProperties>
</file>